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7B2" w:rsidRPr="00DB36A2" w:rsidRDefault="00957A76" w:rsidP="003C2999">
      <w:pPr>
        <w:pStyle w:val="Heading1"/>
        <w:rPr>
          <w:rFonts w:ascii="Arial" w:hAnsi="Arial" w:cs="Arial"/>
        </w:rPr>
      </w:pPr>
      <w:bookmarkStart w:id="0" w:name="_GoBack"/>
      <w:bookmarkEnd w:id="0"/>
      <w:r w:rsidRPr="00DB36A2">
        <w:rPr>
          <w:rFonts w:ascii="Arial" w:hAnsi="Arial" w:cs="Arial"/>
        </w:rPr>
        <w:t>Think accessible —</w:t>
      </w:r>
      <w:r w:rsidR="00B617B2" w:rsidRPr="00DB36A2">
        <w:rPr>
          <w:rFonts w:ascii="Arial" w:hAnsi="Arial" w:cs="Arial"/>
        </w:rPr>
        <w:t xml:space="preserve"> Create accessible</w:t>
      </w:r>
    </w:p>
    <w:p w:rsidR="00B617B2" w:rsidRPr="00DB36A2" w:rsidRDefault="005604FC" w:rsidP="005604FC">
      <w:r w:rsidRPr="00DB36A2">
        <w:t>Today is Global accessibility Awareness Day</w:t>
      </w:r>
      <w:r w:rsidR="00B617B2" w:rsidRPr="00DB36A2">
        <w:t xml:space="preserve">. </w:t>
      </w:r>
      <w:r w:rsidRPr="00DB36A2">
        <w:t>Let’s talk about accessibility and spread awareness about digital access to people with disabilities</w:t>
      </w:r>
    </w:p>
    <w:p w:rsidR="00B617B2" w:rsidRPr="00DB36A2" w:rsidRDefault="003C2999" w:rsidP="003C2999">
      <w:pPr>
        <w:pStyle w:val="Heading2"/>
        <w:rPr>
          <w:rFonts w:ascii="Arial" w:hAnsi="Arial" w:cs="Arial"/>
        </w:rPr>
      </w:pPr>
      <w:r w:rsidRPr="00DB36A2">
        <w:rPr>
          <w:rFonts w:ascii="Arial" w:hAnsi="Arial" w:cs="Arial"/>
          <w:bdr w:val="none" w:sz="0" w:space="0" w:color="auto" w:frame="1"/>
        </w:rPr>
        <w:t>Global Accessibility Awareness Day</w:t>
      </w:r>
      <w:r w:rsidRPr="00DB36A2">
        <w:rPr>
          <w:rFonts w:ascii="Arial" w:hAnsi="Arial" w:cs="Arial"/>
        </w:rPr>
        <w:t> (GAAD)</w:t>
      </w:r>
    </w:p>
    <w:p w:rsidR="003C2999" w:rsidRPr="00DB36A2" w:rsidRDefault="003C2999" w:rsidP="003C2999">
      <w:r w:rsidRPr="00DB36A2">
        <w:t>Global Accessibility Awareness Day (GAAD) is an awareness day focusing on accessibility, often emphasizing web accessibility. It is marked annually on the third Thursday of May. In 2018, there were local Global Accessibility Awareness Day events planned in seventeen countries.</w:t>
      </w:r>
    </w:p>
    <w:p w:rsidR="003C2999" w:rsidRPr="00DB36A2" w:rsidRDefault="003C2999" w:rsidP="003C2999">
      <w:r w:rsidRPr="00DB36A2">
        <w:t>According to the Global Accessibility Awareness Day website, "The purpose of GAAD is to get everyone talking, thinking and learning about digital (web, software, mobile, etc.) access/inclusion and people with different disabilities.”  Local Global Accessibility Awareness Day events sometimes showcase how people with disabilities use the web and digital products using assistive technologies, or assist people creating technology products in taking into consideration the needs of certain disabilities.</w:t>
      </w:r>
    </w:p>
    <w:p w:rsidR="003C2999" w:rsidRPr="00DB36A2" w:rsidRDefault="003C2999" w:rsidP="003C2999">
      <w:r w:rsidRPr="00DB36A2">
        <w:t>Global Accessibility Awareness Day started in May 2012. It was inspired by a blog post by web developer Joe Devon. Devon worked with Jennison Asucion, an accessibility professional from Toronto, to launch the accessibility day.</w:t>
      </w:r>
    </w:p>
    <w:p w:rsidR="00B617B2" w:rsidRPr="00DB36A2" w:rsidRDefault="003C2999" w:rsidP="003C2999">
      <w:r w:rsidRPr="00DB36A2">
        <w:t>Global Accessibility Awareness Day is associated with the hashtag #gbla11yday.</w:t>
      </w:r>
    </w:p>
    <w:p w:rsidR="00E1296C" w:rsidRPr="00DB36A2" w:rsidRDefault="005604FC" w:rsidP="00E1296C">
      <w:pPr>
        <w:pStyle w:val="Heading3"/>
        <w:rPr>
          <w:rFonts w:ascii="Arial" w:hAnsi="Arial" w:cs="Arial"/>
        </w:rPr>
      </w:pPr>
      <w:r w:rsidRPr="00DB36A2">
        <w:rPr>
          <w:rFonts w:ascii="Arial" w:hAnsi="Arial" w:cs="Arial"/>
        </w:rPr>
        <w:t>Learn more about</w:t>
      </w:r>
    </w:p>
    <w:p w:rsidR="005604FC" w:rsidRPr="00DB36A2" w:rsidRDefault="005604FC" w:rsidP="005604FC">
      <w:r w:rsidRPr="00DB36A2">
        <w:t xml:space="preserve">To learn more about this event check out the global accessibility awareness day website at: </w:t>
      </w:r>
      <w:hyperlink r:id="rId6" w:tooltip="Global accessibility awareness day website" w:history="1">
        <w:r w:rsidRPr="00DB36A2">
          <w:rPr>
            <w:rStyle w:val="Hyperlink"/>
          </w:rPr>
          <w:t>http://globalaccessibilityawarenessday.org/</w:t>
        </w:r>
      </w:hyperlink>
    </w:p>
    <w:p w:rsidR="00E1296C" w:rsidRPr="00DB36A2" w:rsidRDefault="00E1296C">
      <w:pPr>
        <w:spacing w:after="160" w:line="259" w:lineRule="auto"/>
      </w:pPr>
      <w:r w:rsidRPr="00DB36A2">
        <w:br w:type="page"/>
      </w:r>
    </w:p>
    <w:p w:rsidR="00E1296C" w:rsidRPr="00DB36A2" w:rsidRDefault="00957A76" w:rsidP="00957A76">
      <w:pPr>
        <w:pStyle w:val="Heading3"/>
        <w:rPr>
          <w:rFonts w:ascii="Arial" w:eastAsia="Times New Roman" w:hAnsi="Arial" w:cs="Arial"/>
        </w:rPr>
      </w:pPr>
      <w:r w:rsidRPr="00DB36A2">
        <w:rPr>
          <w:rFonts w:ascii="Arial" w:eastAsia="Times New Roman" w:hAnsi="Arial" w:cs="Arial"/>
        </w:rPr>
        <w:lastRenderedPageBreak/>
        <w:t>Shortcuts for Applying heading styles in Microsoft</w:t>
      </w:r>
      <w:r w:rsidR="00E1296C" w:rsidRPr="00DB36A2">
        <w:rPr>
          <w:rFonts w:ascii="Arial" w:eastAsia="Times New Roman" w:hAnsi="Arial" w:cs="Arial"/>
        </w:rPr>
        <w:t xml:space="preserve"> Word</w:t>
      </w:r>
    </w:p>
    <w:p w:rsidR="00957A76" w:rsidRPr="00DB36A2" w:rsidRDefault="00957A76" w:rsidP="00957A76">
      <w:r w:rsidRPr="00DB36A2">
        <w:t>To quickly apply heading styles to text in a Word document use the styles gallery in the Home Tab or use the following shortcuts:</w:t>
      </w:r>
    </w:p>
    <w:p w:rsidR="00E1296C" w:rsidRPr="00DB36A2" w:rsidRDefault="00E1296C" w:rsidP="00E1296C">
      <w:pPr>
        <w:rPr>
          <w:rFonts w:eastAsia="Times New Roman"/>
        </w:rPr>
      </w:pPr>
      <w:r w:rsidRPr="00DB36A2">
        <w:rPr>
          <w:rFonts w:eastAsia="Times New Roman"/>
        </w:rPr>
        <w:t>Heading 1 style</w:t>
      </w:r>
      <w:r w:rsidR="00957A76" w:rsidRPr="00DB36A2">
        <w:rPr>
          <w:rFonts w:eastAsia="Times New Roman"/>
        </w:rPr>
        <w:t xml:space="preserve">: </w:t>
      </w:r>
      <w:r w:rsidR="00957A76" w:rsidRPr="00DB36A2">
        <w:rPr>
          <w:rStyle w:val="Strong"/>
        </w:rPr>
        <w:t>Ctrl+Alt+1</w:t>
      </w:r>
    </w:p>
    <w:p w:rsidR="00E1296C" w:rsidRPr="00DB36A2" w:rsidRDefault="00E1296C" w:rsidP="00E1296C">
      <w:pPr>
        <w:rPr>
          <w:rFonts w:eastAsia="Times New Roman"/>
        </w:rPr>
      </w:pPr>
      <w:r w:rsidRPr="00DB36A2">
        <w:rPr>
          <w:rFonts w:eastAsia="Times New Roman"/>
        </w:rPr>
        <w:t>Heading 2 style</w:t>
      </w:r>
      <w:r w:rsidR="00957A76" w:rsidRPr="00DB36A2">
        <w:rPr>
          <w:rFonts w:eastAsia="Times New Roman"/>
        </w:rPr>
        <w:t xml:space="preserve">: </w:t>
      </w:r>
      <w:r w:rsidR="00957A76" w:rsidRPr="00DB36A2">
        <w:rPr>
          <w:rStyle w:val="Strong"/>
        </w:rPr>
        <w:t>Ctrl+Alt+2</w:t>
      </w:r>
    </w:p>
    <w:p w:rsidR="00E1296C" w:rsidRPr="00DB36A2" w:rsidRDefault="00957A76" w:rsidP="00E1296C">
      <w:pPr>
        <w:rPr>
          <w:rFonts w:eastAsia="Times New Roman"/>
        </w:rPr>
      </w:pPr>
      <w:r w:rsidRPr="00DB36A2">
        <w:rPr>
          <w:rFonts w:eastAsia="Times New Roman"/>
        </w:rPr>
        <w:t xml:space="preserve">Heading 3 style: </w:t>
      </w:r>
      <w:r w:rsidRPr="00DB36A2">
        <w:rPr>
          <w:rStyle w:val="Strong"/>
        </w:rPr>
        <w:t>Ctrl+Alt+3</w:t>
      </w:r>
    </w:p>
    <w:sectPr w:rsidR="00E1296C" w:rsidRPr="00DB36A2">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005D" w:rsidRDefault="0028005D" w:rsidP="0087116B">
      <w:pPr>
        <w:spacing w:after="0" w:line="240" w:lineRule="auto"/>
      </w:pPr>
      <w:r>
        <w:separator/>
      </w:r>
    </w:p>
  </w:endnote>
  <w:endnote w:type="continuationSeparator" w:id="0">
    <w:p w:rsidR="0028005D" w:rsidRDefault="0028005D" w:rsidP="00871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2859730"/>
      <w:docPartObj>
        <w:docPartGallery w:val="Page Numbers (Bottom of Page)"/>
        <w:docPartUnique/>
      </w:docPartObj>
    </w:sdtPr>
    <w:sdtEndPr/>
    <w:sdtContent>
      <w:p w:rsidR="00A649F0" w:rsidRDefault="00A649F0">
        <w:pPr>
          <w:pStyle w:val="Footer"/>
          <w:jc w:val="right"/>
        </w:pPr>
        <w:r w:rsidRPr="00A649F0">
          <w:rPr>
            <w:color w:val="2F5496" w:themeColor="accent5" w:themeShade="BF"/>
          </w:rPr>
          <w:t xml:space="preserve">RIDBC Alternative Format Publication </w:t>
        </w:r>
        <w:r>
          <w:t xml:space="preserve">| </w:t>
        </w:r>
        <w:r>
          <w:fldChar w:fldCharType="begin"/>
        </w:r>
        <w:r>
          <w:instrText xml:space="preserve"> PAGE   \* MERGEFORMAT </w:instrText>
        </w:r>
        <w:r>
          <w:fldChar w:fldCharType="separate"/>
        </w:r>
        <w:r w:rsidR="001C7246">
          <w:rPr>
            <w:noProof/>
          </w:rPr>
          <w:t>2</w:t>
        </w:r>
        <w:r>
          <w:rPr>
            <w:noProof/>
          </w:rPr>
          <w:fldChar w:fldCharType="end"/>
        </w:r>
        <w:r>
          <w:t xml:space="preserve"> </w:t>
        </w:r>
      </w:p>
    </w:sdtContent>
  </w:sdt>
  <w:p w:rsidR="0087116B" w:rsidRDefault="0087116B" w:rsidP="0087116B">
    <w:pPr>
      <w:pStyle w:val="Footer"/>
      <w:spacing w:before="12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005D" w:rsidRDefault="0028005D" w:rsidP="0087116B">
      <w:pPr>
        <w:spacing w:after="0" w:line="240" w:lineRule="auto"/>
      </w:pPr>
      <w:r>
        <w:separator/>
      </w:r>
    </w:p>
  </w:footnote>
  <w:footnote w:type="continuationSeparator" w:id="0">
    <w:p w:rsidR="0028005D" w:rsidRDefault="0028005D" w:rsidP="008711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9F0" w:rsidRDefault="00A649F0" w:rsidP="00A649F0">
    <w:pPr>
      <w:pStyle w:val="Header"/>
    </w:pPr>
    <w:r>
      <w:rPr>
        <w:noProof/>
        <w:lang w:eastAsia="en-AU"/>
      </w:rPr>
      <w:drawing>
        <wp:inline distT="0" distB="0" distL="0" distR="0" wp14:anchorId="2AAC60E8" wp14:editId="320E5C2E">
          <wp:extent cx="3400425" cy="521027"/>
          <wp:effectExtent l="0" t="0" r="0" b="0"/>
          <wp:docPr id="2" name="Picture 2" descr="RIDB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IDBCtype-side 2lines-300.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436943" cy="526623"/>
                  </a:xfrm>
                  <a:prstGeom prst="rect">
                    <a:avLst/>
                  </a:prstGeom>
                </pic:spPr>
              </pic:pic>
            </a:graphicData>
          </a:graphic>
        </wp:inline>
      </w:drawing>
    </w:r>
    <w:r>
      <w:tab/>
    </w:r>
  </w:p>
  <w:p w:rsidR="00DB36A2" w:rsidRDefault="00DB36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proofState w:spelling="clean" w:grammar="clean"/>
  <w:documentProtection w:edit="readOnly"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17B2"/>
    <w:rsid w:val="001C7246"/>
    <w:rsid w:val="0028005D"/>
    <w:rsid w:val="003C2999"/>
    <w:rsid w:val="004E0533"/>
    <w:rsid w:val="005023CD"/>
    <w:rsid w:val="005604FC"/>
    <w:rsid w:val="005E14BD"/>
    <w:rsid w:val="005F0E2F"/>
    <w:rsid w:val="0068754F"/>
    <w:rsid w:val="0087116B"/>
    <w:rsid w:val="008F0161"/>
    <w:rsid w:val="00941587"/>
    <w:rsid w:val="00957A76"/>
    <w:rsid w:val="00A649F0"/>
    <w:rsid w:val="00B617B2"/>
    <w:rsid w:val="00DB2DF3"/>
    <w:rsid w:val="00DB36A2"/>
    <w:rsid w:val="00E1296C"/>
    <w:rsid w:val="00FD2A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1DE1814-9E8A-42F6-965A-178FFD6FD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2999"/>
    <w:pPr>
      <w:spacing w:after="120" w:line="288" w:lineRule="auto"/>
    </w:pPr>
    <w:rPr>
      <w:rFonts w:ascii="Arial" w:hAnsi="Arial" w:cs="Arial"/>
      <w:color w:val="000000"/>
      <w:sz w:val="24"/>
      <w:szCs w:val="24"/>
    </w:rPr>
  </w:style>
  <w:style w:type="paragraph" w:styleId="Heading1">
    <w:name w:val="heading 1"/>
    <w:basedOn w:val="Normal"/>
    <w:next w:val="Normal"/>
    <w:link w:val="Heading1Char"/>
    <w:uiPriority w:val="9"/>
    <w:qFormat/>
    <w:rsid w:val="00B617B2"/>
    <w:pPr>
      <w:keepNext/>
      <w:keepLines/>
      <w:spacing w:before="720" w:after="480"/>
      <w:outlineLvl w:val="0"/>
    </w:pPr>
    <w:rPr>
      <w:rFonts w:asciiTheme="majorHAnsi" w:eastAsiaTheme="majorEastAsia" w:hAnsiTheme="majorHAnsi" w:cstheme="majorBidi"/>
      <w:b/>
      <w:color w:val="1F4E79" w:themeColor="accent1" w:themeShade="80"/>
      <w:sz w:val="40"/>
      <w:szCs w:val="40"/>
    </w:rPr>
  </w:style>
  <w:style w:type="paragraph" w:styleId="Heading2">
    <w:name w:val="heading 2"/>
    <w:basedOn w:val="Normal"/>
    <w:next w:val="Normal"/>
    <w:link w:val="Heading2Char"/>
    <w:uiPriority w:val="9"/>
    <w:unhideWhenUsed/>
    <w:qFormat/>
    <w:rsid w:val="00B617B2"/>
    <w:pPr>
      <w:keepNext/>
      <w:keepLines/>
      <w:spacing w:before="480" w:after="240"/>
      <w:outlineLvl w:val="1"/>
    </w:pPr>
    <w:rPr>
      <w:rFonts w:asciiTheme="majorHAnsi" w:eastAsiaTheme="majorEastAsia" w:hAnsiTheme="majorHAnsi" w:cstheme="majorBidi"/>
      <w:b/>
      <w:color w:val="000000" w:themeColor="text1"/>
      <w:sz w:val="36"/>
      <w:szCs w:val="36"/>
    </w:rPr>
  </w:style>
  <w:style w:type="paragraph" w:styleId="Heading3">
    <w:name w:val="heading 3"/>
    <w:basedOn w:val="Normal"/>
    <w:next w:val="Normal"/>
    <w:link w:val="Heading3Char"/>
    <w:uiPriority w:val="9"/>
    <w:unhideWhenUsed/>
    <w:qFormat/>
    <w:rsid w:val="00B617B2"/>
    <w:pPr>
      <w:keepNext/>
      <w:keepLines/>
      <w:spacing w:before="360"/>
      <w:outlineLvl w:val="2"/>
    </w:pPr>
    <w:rPr>
      <w:rFonts w:asciiTheme="majorHAnsi" w:eastAsiaTheme="majorEastAsia" w:hAnsiTheme="majorHAnsi" w:cstheme="majorBidi"/>
      <w:b/>
      <w:color w:val="000000" w:themeColor="tex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17B2"/>
    <w:rPr>
      <w:rFonts w:asciiTheme="majorHAnsi" w:eastAsiaTheme="majorEastAsia" w:hAnsiTheme="majorHAnsi" w:cstheme="majorBidi"/>
      <w:b/>
      <w:color w:val="1F4E79" w:themeColor="accent1" w:themeShade="80"/>
      <w:sz w:val="40"/>
      <w:szCs w:val="40"/>
    </w:rPr>
  </w:style>
  <w:style w:type="character" w:customStyle="1" w:styleId="Heading2Char">
    <w:name w:val="Heading 2 Char"/>
    <w:basedOn w:val="DefaultParagraphFont"/>
    <w:link w:val="Heading2"/>
    <w:uiPriority w:val="9"/>
    <w:rsid w:val="00B617B2"/>
    <w:rPr>
      <w:rFonts w:asciiTheme="majorHAnsi" w:eastAsiaTheme="majorEastAsia" w:hAnsiTheme="majorHAnsi" w:cstheme="majorBidi"/>
      <w:b/>
      <w:color w:val="000000" w:themeColor="text1"/>
      <w:sz w:val="36"/>
      <w:szCs w:val="36"/>
    </w:rPr>
  </w:style>
  <w:style w:type="character" w:customStyle="1" w:styleId="Heading3Char">
    <w:name w:val="Heading 3 Char"/>
    <w:basedOn w:val="DefaultParagraphFont"/>
    <w:link w:val="Heading3"/>
    <w:uiPriority w:val="9"/>
    <w:rsid w:val="00B617B2"/>
    <w:rPr>
      <w:rFonts w:asciiTheme="majorHAnsi" w:eastAsiaTheme="majorEastAsia" w:hAnsiTheme="majorHAnsi" w:cstheme="majorBidi"/>
      <w:b/>
      <w:color w:val="000000" w:themeColor="text1"/>
      <w:sz w:val="32"/>
      <w:szCs w:val="32"/>
    </w:rPr>
  </w:style>
  <w:style w:type="character" w:styleId="Hyperlink">
    <w:name w:val="Hyperlink"/>
    <w:basedOn w:val="DefaultParagraphFont"/>
    <w:uiPriority w:val="99"/>
    <w:semiHidden/>
    <w:unhideWhenUsed/>
    <w:rsid w:val="005604FC"/>
    <w:rPr>
      <w:color w:val="0563C1"/>
      <w:u w:val="single"/>
    </w:rPr>
  </w:style>
  <w:style w:type="character" w:styleId="Strong">
    <w:name w:val="Strong"/>
    <w:basedOn w:val="DefaultParagraphFont"/>
    <w:uiPriority w:val="22"/>
    <w:qFormat/>
    <w:rsid w:val="00957A76"/>
    <w:rPr>
      <w:b/>
      <w:bCs/>
    </w:rPr>
  </w:style>
  <w:style w:type="paragraph" w:styleId="Header">
    <w:name w:val="header"/>
    <w:basedOn w:val="Normal"/>
    <w:link w:val="HeaderChar"/>
    <w:uiPriority w:val="99"/>
    <w:unhideWhenUsed/>
    <w:rsid w:val="008711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116B"/>
    <w:rPr>
      <w:rFonts w:ascii="Arial" w:hAnsi="Arial" w:cs="Arial"/>
      <w:color w:val="000000"/>
      <w:sz w:val="24"/>
      <w:szCs w:val="24"/>
    </w:rPr>
  </w:style>
  <w:style w:type="paragraph" w:styleId="Footer">
    <w:name w:val="footer"/>
    <w:basedOn w:val="Normal"/>
    <w:link w:val="FooterChar"/>
    <w:uiPriority w:val="99"/>
    <w:unhideWhenUsed/>
    <w:rsid w:val="008711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116B"/>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322704">
      <w:bodyDiv w:val="1"/>
      <w:marLeft w:val="0"/>
      <w:marRight w:val="0"/>
      <w:marTop w:val="0"/>
      <w:marBottom w:val="0"/>
      <w:divBdr>
        <w:top w:val="none" w:sz="0" w:space="0" w:color="auto"/>
        <w:left w:val="none" w:sz="0" w:space="0" w:color="auto"/>
        <w:bottom w:val="none" w:sz="0" w:space="0" w:color="auto"/>
        <w:right w:val="none" w:sz="0" w:space="0" w:color="auto"/>
      </w:divBdr>
    </w:div>
    <w:div w:id="585651574">
      <w:bodyDiv w:val="1"/>
      <w:marLeft w:val="0"/>
      <w:marRight w:val="0"/>
      <w:marTop w:val="0"/>
      <w:marBottom w:val="0"/>
      <w:divBdr>
        <w:top w:val="none" w:sz="0" w:space="0" w:color="auto"/>
        <w:left w:val="none" w:sz="0" w:space="0" w:color="auto"/>
        <w:bottom w:val="none" w:sz="0" w:space="0" w:color="auto"/>
        <w:right w:val="none" w:sz="0" w:space="0" w:color="auto"/>
      </w:divBdr>
    </w:div>
    <w:div w:id="804279790">
      <w:bodyDiv w:val="1"/>
      <w:marLeft w:val="0"/>
      <w:marRight w:val="0"/>
      <w:marTop w:val="0"/>
      <w:marBottom w:val="0"/>
      <w:divBdr>
        <w:top w:val="none" w:sz="0" w:space="0" w:color="auto"/>
        <w:left w:val="none" w:sz="0" w:space="0" w:color="auto"/>
        <w:bottom w:val="none" w:sz="0" w:space="0" w:color="auto"/>
        <w:right w:val="none" w:sz="0" w:space="0" w:color="auto"/>
      </w:divBdr>
    </w:div>
    <w:div w:id="1307466052">
      <w:bodyDiv w:val="1"/>
      <w:marLeft w:val="0"/>
      <w:marRight w:val="0"/>
      <w:marTop w:val="0"/>
      <w:marBottom w:val="0"/>
      <w:divBdr>
        <w:top w:val="none" w:sz="0" w:space="0" w:color="auto"/>
        <w:left w:val="none" w:sz="0" w:space="0" w:color="auto"/>
        <w:bottom w:val="none" w:sz="0" w:space="0" w:color="auto"/>
        <w:right w:val="none" w:sz="0" w:space="0" w:color="auto"/>
      </w:divBdr>
    </w:div>
    <w:div w:id="164982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accessibilityawarenessday.or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275</Words>
  <Characters>1572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RIDBC</Company>
  <LinksUpToDate>false</LinksUpToDate>
  <CharactersWithSpaces>1844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Sonali Marathe</dc:creator>
  <cp:keywords/>
  <dc:description/>
  <cp:lastModifiedBy>Jacqui Cashmore</cp:lastModifiedBy>
  <cp:revision>2</cp:revision>
  <dcterms:created xsi:type="dcterms:W3CDTF">2018-05-17T04:40:00Z</dcterms:created>
  <dcterms:modified xsi:type="dcterms:W3CDTF">2018-05-17T04:40:00Z</dcterms:modified>
</cp:coreProperties>
</file>